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bookmarkStart w:id="0" w:name="_GoBack"/>
      <w:bookmarkEnd w:id="0"/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temelju članka 107. Zakona o odgoju i obrazovanju u osnovnoj i srednjoj školi (Narodne novine broj 87/08., 86/09., 92/10., 105/10., 90/11., 5/12., 16/12., 86/12., 126/12., 94/13., 152/14., 7/17., 68/18., 98/19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.,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6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4/20. i 151/22.) Osnovna škola Đuro Pilar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Slavonski Brod dana </w:t>
      </w:r>
      <w:r w:rsidR="00D8419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29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.05.2024</w:t>
      </w: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. objavljuje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NATJEČAJ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za radno mjesto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spremača/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 – određeno </w:t>
      </w: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pun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o radno vrijeme </w:t>
      </w: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 – 1 izvršitelj/</w:t>
      </w:r>
      <w:proofErr w:type="spellStart"/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ica</w:t>
      </w:r>
      <w:proofErr w:type="spellEnd"/>
    </w:p>
    <w:p w:rsidR="00942228" w:rsidRPr="00EA3871" w:rsidRDefault="00942228" w:rsidP="0094222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UVJETI: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Prema članku 106. Zakona o odgoju i obrazovanju u osnovnoj i srednjoj školi (Narodne novine broj 87/08., 86/09., 92/10., 105/10., 90/11., 5/12., 16/12., 86/1..2, 126/12, 94/13., 152/14., 7/17., 6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8/18., 98/19., 64/20. i 151/22.) i članku 10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stv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 3.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ravilnika o radu OŠ „Đuro Pilar“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– završena osnovna škola.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Uz prijavu na natječaj kandidati moraju priložiti:</w:t>
      </w:r>
    </w:p>
    <w:p w:rsidR="00942228" w:rsidRPr="00EA3871" w:rsidRDefault="00942228" w:rsidP="00942228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životopis</w:t>
      </w:r>
    </w:p>
    <w:p w:rsidR="00942228" w:rsidRPr="00EA3871" w:rsidRDefault="00942228" w:rsidP="00942228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diploma odnosno dokaz o stečenoj stručnoj spremi</w:t>
      </w:r>
    </w:p>
    <w:p w:rsidR="00942228" w:rsidRPr="00EA3871" w:rsidRDefault="00942228" w:rsidP="00942228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dokaz o državljanstvu</w:t>
      </w:r>
    </w:p>
    <w:p w:rsidR="00942228" w:rsidRPr="00EA3871" w:rsidRDefault="00942228" w:rsidP="00942228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uvjerenje da nije pod istragom i da se protiv kandidata ne vodi kazneni postupak glede zapreka za zasnivanje radnog odnosa iz članka 106. Zakona o odgoju i obrazovanju </w:t>
      </w:r>
      <w:proofErr w:type="spellStart"/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obrazovanju</w:t>
      </w:r>
      <w:proofErr w:type="spellEnd"/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u osnovnoj i srednjoj školi (Narodne novine broj 87/08., 86/09., 92/10., 105/10., 90/11., 5/12., 16/12., 86/12., 126/12., 94/13., 152/14., 7/17., 68/18., 98/19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 64/20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) s naznakom roka izdavanja ne starije od 3. mjeseca od dana raspisivanja natječaja</w:t>
      </w:r>
    </w:p>
    <w:p w:rsidR="00942228" w:rsidRPr="00EA3871" w:rsidRDefault="00942228" w:rsidP="00942228">
      <w:pPr>
        <w:numPr>
          <w:ilvl w:val="0"/>
          <w:numId w:val="1"/>
        </w:numPr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elektronički zapis ili potvrda o podacima evidentiranim u matičnoj evidenciji Hrvatskog zavoda za mirovinsko osiguranje.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Na natječaj se mogu javiti osobe oba spola.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koji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ima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ju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pravo prednosti pri zapošljavanju prema pose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bnom zakonu, dužni su se 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u prijavi na natječaj pozvati 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na to pravo i priložiti dokaze o ostvarivanju prava prednosti na koje se poziva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ju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 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 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  ima prednost u odnosu na ostale kandidate samo pod jednakim uvjetima.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hyperlink r:id="rId5" w:history="1">
        <w:r w:rsidRPr="00EA387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EA387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lastRenderedPageBreak/>
        <w:t>Prijavom na natječaj svaki kandidat daje privolu Osnovnoj školi „Đuro Pilar“, Slavonski Brod za obradu osobnih podataka u skladu s propisima kojima je propisana zaštita osobnih podataka za svrhu provedbe natječajnog postupka i objave rezultata natječaja.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koji su pravodobno dostavili potpunu prijavu sa svim prilozima odnosno ispravama i ispunjavanju uvjete natječaja dužni su pristupiti procjeni odnosno testiranju sukladno odredbama Pravilnika o postupku zapošljavanja te procjeni i vrednovanju kandidata za zapošljavan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je u Osnovnoj školi „Đuro Pilar“ </w:t>
      </w:r>
      <w:hyperlink r:id="rId7" w:history="1">
        <w:r w:rsidRPr="00805FA8">
          <w:rPr>
            <w:rStyle w:val="Hiperveza"/>
            <w:rFonts w:ascii="Verdana" w:eastAsia="Times New Roman" w:hAnsi="Verdana" w:cs="Times New Roman"/>
            <w:sz w:val="17"/>
            <w:szCs w:val="17"/>
            <w:lang w:eastAsia="hr-HR"/>
          </w:rPr>
          <w:t>http://os-djpilar-sb.skole.hr/natje_aji/zapo_ljavanje</w:t>
        </w:r>
      </w:hyperlink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 datumu, vremenu i načinu procjene odnosno testiranja kandidati će biti obavješteni na mrežnoj str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anici Osnovne škole „Đuro Pilar“ </w:t>
      </w:r>
      <w:hyperlink r:id="rId8" w:history="1">
        <w:r w:rsidRPr="00805FA8">
          <w:rPr>
            <w:rStyle w:val="Hiperveza"/>
            <w:rFonts w:ascii="Verdana" w:eastAsia="Times New Roman" w:hAnsi="Verdana" w:cs="Times New Roman"/>
            <w:sz w:val="17"/>
            <w:szCs w:val="17"/>
            <w:lang w:eastAsia="hr-HR"/>
          </w:rPr>
          <w:t>http://os-djpilar-sb.skole.hr/</w:t>
        </w:r>
      </w:hyperlink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pod „natječaji“.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Rok za podnošenje prijave na natječaj 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 8 dana od dana objavljivanja na mrežnim stranicama i oglasnim pločama Hrvatskog zavoda za zapošljavanje, te mrežnim stranicama i oglasnim pl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očama Osnovne škole „Đuro Pilar“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r w:rsidR="00D8419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(29.05.2024. – 06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.</w:t>
      </w:r>
      <w:r w:rsidR="001E4C9C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0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6.2024</w:t>
      </w: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.)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Isprave se prilažu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u neovjerenom presliku jer iste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 ne vraćamo, a prije izbora kandidata/kinje predočit će se izvornik.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Urednom prijavom smatra se prijava koja sadržava sve podatke i priloge navedene u natječaju, te se nepotpune i nepravodobne prijave neće razmatrati.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O rezultatima natječaja kandidati prijavljeni na natječaj biti će obavješteni putem mrežnih stranica Škole odnosno u skladu sa čl. 21. Pravilnika o postupku zapošljavanja te procjeni i vrednovanju kandidata za zapošljavan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je u Osnovnoj školi „Đuro Pilar“</w:t>
      </w: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Prijave s potrebnom dokumentacijom dostaviti neposredno ili poštom na adresu: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OSNOVNA ŠKOLA „ĐURO PILAR“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„ZA NATJEČAJ – spremač/</w:t>
      </w:r>
      <w:proofErr w:type="spellStart"/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ica</w:t>
      </w:r>
      <w:proofErr w:type="spellEnd"/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 xml:space="preserve"> škole“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VINOGORSKA 1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hr-HR"/>
        </w:rPr>
        <w:t>35000 SLAVONSKI BROD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EA387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KLASA: 112-02/24-01/1</w:t>
      </w:r>
    </w:p>
    <w:p w:rsidR="00942228" w:rsidRPr="00EA3871" w:rsidRDefault="00942228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URBROJ: 2178-01-07-01-24-25</w:t>
      </w:r>
    </w:p>
    <w:p w:rsidR="00942228" w:rsidRPr="00EA3871" w:rsidRDefault="00D84196" w:rsidP="009422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Slavonski Brod, 29</w:t>
      </w:r>
      <w:r w:rsidR="00942228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.05.2024. godine</w:t>
      </w:r>
    </w:p>
    <w:p w:rsidR="00942228" w:rsidRDefault="00942228" w:rsidP="00942228"/>
    <w:p w:rsidR="003A0BCD" w:rsidRDefault="003A0BCD"/>
    <w:sectPr w:rsidR="003A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55BE"/>
    <w:multiLevelType w:val="multilevel"/>
    <w:tmpl w:val="4D12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642DF"/>
    <w:multiLevelType w:val="hybridMultilevel"/>
    <w:tmpl w:val="B576E7E0"/>
    <w:lvl w:ilvl="0" w:tplc="47B2DA28">
      <w:numFmt w:val="bullet"/>
      <w:lvlText w:val="-"/>
      <w:lvlJc w:val="left"/>
      <w:pPr>
        <w:ind w:left="531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28"/>
    <w:rsid w:val="00096E40"/>
    <w:rsid w:val="001E4C9C"/>
    <w:rsid w:val="003A0BCD"/>
    <w:rsid w:val="00510940"/>
    <w:rsid w:val="00942228"/>
    <w:rsid w:val="00D84196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C572"/>
  <w15:chartTrackingRefBased/>
  <w15:docId w15:val="{822D873D-D8D1-415D-B7A9-2C11E0F7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222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D5F9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jpilar-sb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djpilar-sb.skole.hr/natje_aji/zapo_lja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2024-05-29T06:01:00Z</cp:lastPrinted>
  <dcterms:created xsi:type="dcterms:W3CDTF">2024-05-27T08:49:00Z</dcterms:created>
  <dcterms:modified xsi:type="dcterms:W3CDTF">2024-05-29T06:13:00Z</dcterms:modified>
</cp:coreProperties>
</file>